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D61F" w14:textId="38CDA65C" w:rsidR="00885090" w:rsidRDefault="00885090" w:rsidP="003F01D4">
      <w:pPr>
        <w:jc w:val="center"/>
        <w:rPr>
          <w:rFonts w:ascii="Times New Roman" w:eastAsia="Times New Roman" w:hAnsi="Times New Roman" w:cs="Times New Roman"/>
        </w:rPr>
      </w:pPr>
      <w:r w:rsidRPr="002A131D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3F01D4">
        <w:rPr>
          <w:rFonts w:ascii="Times New Roman" w:eastAsia="Times New Roman" w:hAnsi="Times New Roman" w:cs="Times New Roman"/>
          <w:b/>
          <w:bCs/>
          <w:sz w:val="28"/>
          <w:szCs w:val="28"/>
        </w:rPr>
        <w:t>ou</w:t>
      </w:r>
      <w:r w:rsidRPr="002A131D">
        <w:rPr>
          <w:rFonts w:ascii="Times New Roman" w:eastAsia="Times New Roman" w:hAnsi="Times New Roman" w:cs="Times New Roman"/>
          <w:b/>
          <w:bCs/>
          <w:sz w:val="28"/>
          <w:szCs w:val="28"/>
        </w:rPr>
        <w:t>ntryside Farms Owners’ Association, Inc</w:t>
      </w:r>
      <w:r>
        <w:rPr>
          <w:rFonts w:ascii="Times New Roman" w:eastAsia="Times New Roman" w:hAnsi="Times New Roman" w:cs="Times New Roman"/>
        </w:rPr>
        <w:t>.</w:t>
      </w:r>
    </w:p>
    <w:p w14:paraId="55D5D97E" w14:textId="674897C1" w:rsidR="00885090" w:rsidRDefault="00885090" w:rsidP="009817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Directors Meeting Minutes</w:t>
      </w:r>
    </w:p>
    <w:p w14:paraId="66F2B901" w14:textId="44C30B09" w:rsidR="00885090" w:rsidRDefault="00885090" w:rsidP="009817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7, 2021</w:t>
      </w:r>
    </w:p>
    <w:p w14:paraId="46FAEB6E" w14:textId="191FE175" w:rsidR="00885090" w:rsidRPr="00885090" w:rsidRDefault="00885090" w:rsidP="003F01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Held Via Zoom.us</w:t>
      </w:r>
    </w:p>
    <w:p w14:paraId="710CF41B" w14:textId="5B593744" w:rsidR="0047629A" w:rsidRPr="002A131D" w:rsidRDefault="00885090">
      <w:pPr>
        <w:rPr>
          <w:b/>
          <w:bCs/>
          <w:u w:val="single"/>
        </w:rPr>
      </w:pPr>
      <w:r w:rsidRPr="002A131D">
        <w:rPr>
          <w:b/>
          <w:bCs/>
          <w:u w:val="single"/>
        </w:rPr>
        <w:t>Board of Directors Meeting Call to Order</w:t>
      </w:r>
    </w:p>
    <w:p w14:paraId="0046F8C8" w14:textId="3DC2BA51" w:rsidR="009505E2" w:rsidRDefault="009505E2" w:rsidP="009505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called to order at 7:00P.M.</w:t>
      </w:r>
    </w:p>
    <w:p w14:paraId="72728EF7" w14:textId="2FE38448" w:rsidR="009505E2" w:rsidRDefault="009505E2" w:rsidP="009505E2">
      <w:pPr>
        <w:rPr>
          <w:rFonts w:ascii="Times New Roman" w:eastAsia="Times New Roman" w:hAnsi="Times New Roman" w:cs="Times New Roman"/>
        </w:rPr>
      </w:pPr>
    </w:p>
    <w:p w14:paraId="46567D05" w14:textId="7DB784F4" w:rsidR="009505E2" w:rsidRPr="002A131D" w:rsidRDefault="009505E2" w:rsidP="009505E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A131D">
        <w:rPr>
          <w:rFonts w:ascii="Times New Roman" w:eastAsia="Times New Roman" w:hAnsi="Times New Roman" w:cs="Times New Roman"/>
          <w:b/>
          <w:bCs/>
          <w:u w:val="single"/>
        </w:rPr>
        <w:t>Roll Call &amp; Proxy Verification</w:t>
      </w:r>
    </w:p>
    <w:p w14:paraId="047470EA" w14:textId="72E0A7CB" w:rsidR="009505E2" w:rsidRDefault="009505E2" w:rsidP="009505E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Bob Sawyer (</w:t>
      </w:r>
      <w:r w:rsidR="0098177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ecretary), John York (Treasurer), Sandy Irving (Director), Jude </w:t>
      </w:r>
      <w:proofErr w:type="spellStart"/>
      <w:r>
        <w:rPr>
          <w:rFonts w:ascii="Times New Roman" w:eastAsia="Times New Roman" w:hAnsi="Times New Roman" w:cs="Times New Roman"/>
        </w:rPr>
        <w:t>Val</w:t>
      </w:r>
      <w:r w:rsidR="0098177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oze</w:t>
      </w:r>
      <w:proofErr w:type="spellEnd"/>
      <w:r>
        <w:rPr>
          <w:rFonts w:ascii="Times New Roman" w:eastAsia="Times New Roman" w:hAnsi="Times New Roman" w:cs="Times New Roman"/>
        </w:rPr>
        <w:t xml:space="preserve"> (Vice President). A quorum of Board Members was established based on the Association’s governing documents. Others present were thirty-three (33) owners; Carrie Roy, CAM, </w:t>
      </w:r>
      <w:proofErr w:type="spellStart"/>
      <w:r>
        <w:rPr>
          <w:rFonts w:ascii="Times New Roman" w:eastAsia="Times New Roman" w:hAnsi="Times New Roman" w:cs="Times New Roman"/>
        </w:rPr>
        <w:t>Bosshardt</w:t>
      </w:r>
      <w:proofErr w:type="spellEnd"/>
      <w:r>
        <w:rPr>
          <w:rFonts w:ascii="Times New Roman" w:eastAsia="Times New Roman" w:hAnsi="Times New Roman" w:cs="Times New Roman"/>
        </w:rPr>
        <w:t xml:space="preserve"> Property Management.</w:t>
      </w:r>
    </w:p>
    <w:p w14:paraId="6DA657D3" w14:textId="77777777" w:rsidR="009505E2" w:rsidRDefault="009505E2" w:rsidP="009505E2">
      <w:pPr>
        <w:rPr>
          <w:rFonts w:ascii="Times New Roman" w:eastAsia="Times New Roman" w:hAnsi="Times New Roman" w:cs="Times New Roman"/>
        </w:rPr>
      </w:pPr>
    </w:p>
    <w:p w14:paraId="36D5683E" w14:textId="5D8AB177" w:rsidR="009505E2" w:rsidRPr="002A131D" w:rsidRDefault="009505E2" w:rsidP="009505E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A131D">
        <w:rPr>
          <w:rFonts w:ascii="Times New Roman" w:eastAsia="Times New Roman" w:hAnsi="Times New Roman" w:cs="Times New Roman"/>
          <w:b/>
          <w:bCs/>
          <w:u w:val="single"/>
        </w:rPr>
        <w:t>Request to Approve Today’s Agenda</w:t>
      </w:r>
    </w:p>
    <w:p w14:paraId="08AA1727" w14:textId="40DA5754" w:rsidR="009505E2" w:rsidRDefault="009505E2">
      <w:r>
        <w:t>After Board discussion, Bob motioned to approve agenda; John seconded; all in favor.</w:t>
      </w:r>
    </w:p>
    <w:p w14:paraId="13551A32" w14:textId="77777777" w:rsidR="009505E2" w:rsidRDefault="009505E2"/>
    <w:p w14:paraId="10F91BD3" w14:textId="42DA9A20" w:rsidR="009505E2" w:rsidRPr="002A131D" w:rsidRDefault="009505E2">
      <w:pPr>
        <w:rPr>
          <w:b/>
          <w:bCs/>
          <w:u w:val="single"/>
        </w:rPr>
      </w:pPr>
      <w:r w:rsidRPr="002A131D">
        <w:rPr>
          <w:b/>
          <w:bCs/>
          <w:u w:val="single"/>
        </w:rPr>
        <w:t>Old Business</w:t>
      </w:r>
    </w:p>
    <w:p w14:paraId="57578CAC" w14:textId="65CFEE23" w:rsidR="009505E2" w:rsidRDefault="009505E2"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74EF96A5" w14:textId="2673214B" w:rsidR="009505E2" w:rsidRDefault="009505E2"/>
    <w:p w14:paraId="29D0FCB6" w14:textId="08117374" w:rsidR="009505E2" w:rsidRPr="0098177A" w:rsidRDefault="009505E2">
      <w:pPr>
        <w:rPr>
          <w:b/>
          <w:bCs/>
          <w:u w:val="single"/>
        </w:rPr>
      </w:pPr>
      <w:r w:rsidRPr="0098177A">
        <w:rPr>
          <w:b/>
          <w:bCs/>
          <w:u w:val="single"/>
        </w:rPr>
        <w:t>New Business</w:t>
      </w:r>
    </w:p>
    <w:p w14:paraId="2086E9CE" w14:textId="0E92D5D2" w:rsidR="009505E2" w:rsidRPr="006269A1" w:rsidRDefault="009505E2" w:rsidP="009505E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269A1">
        <w:rPr>
          <w:b/>
          <w:bCs/>
          <w:u w:val="single"/>
        </w:rPr>
        <w:t>ARB Request – Lot 60 – Solar Panel Installation – 09/28/2021</w:t>
      </w:r>
    </w:p>
    <w:p w14:paraId="32218BDE" w14:textId="07118933" w:rsidR="009505E2" w:rsidRDefault="009505E2" w:rsidP="009505E2">
      <w:pPr>
        <w:pStyle w:val="ListParagraph"/>
      </w:pPr>
      <w:r>
        <w:t xml:space="preserve">After board discussion, John motioned </w:t>
      </w:r>
      <w:r w:rsidR="006269A1">
        <w:t>to deny the ARB Request from Lot 60 regarding Solar Panel Installation due to not submitting the complete plans and specifications, proposed completion date and not adhering to setback requirements.</w:t>
      </w:r>
    </w:p>
    <w:p w14:paraId="46C91775" w14:textId="77777777" w:rsidR="002A131D" w:rsidRDefault="002A131D" w:rsidP="009505E2">
      <w:pPr>
        <w:pStyle w:val="ListParagraph"/>
      </w:pPr>
    </w:p>
    <w:p w14:paraId="3F0ECA02" w14:textId="5F831F86" w:rsidR="009505E2" w:rsidRPr="002A131D" w:rsidRDefault="006269A1">
      <w:pPr>
        <w:rPr>
          <w:b/>
          <w:bCs/>
          <w:u w:val="single"/>
        </w:rPr>
      </w:pPr>
      <w:r w:rsidRPr="002A131D">
        <w:rPr>
          <w:b/>
          <w:bCs/>
          <w:u w:val="single"/>
        </w:rPr>
        <w:t>Comments by Members</w:t>
      </w:r>
    </w:p>
    <w:p w14:paraId="445D3258" w14:textId="1598F964" w:rsidR="006269A1" w:rsidRDefault="006269A1" w:rsidP="006269A1">
      <w:pPr>
        <w:pStyle w:val="ListParagraph"/>
        <w:numPr>
          <w:ilvl w:val="0"/>
          <w:numId w:val="2"/>
        </w:numPr>
      </w:pPr>
      <w:r>
        <w:t xml:space="preserve">Owners expressed concerns regarding the undermining of the Board Members and the Community Covenants and Restrictions due to installation beginning prior to </w:t>
      </w:r>
      <w:r w:rsidR="00E038ED">
        <w:t>B</w:t>
      </w:r>
      <w:r>
        <w:t xml:space="preserve">oard </w:t>
      </w:r>
      <w:r w:rsidR="00E038ED">
        <w:t>A</w:t>
      </w:r>
      <w:r>
        <w:t>pproval.</w:t>
      </w:r>
    </w:p>
    <w:p w14:paraId="18996E6C" w14:textId="6338FCFE" w:rsidR="006269A1" w:rsidRDefault="006269A1" w:rsidP="006269A1">
      <w:pPr>
        <w:pStyle w:val="ListParagraph"/>
        <w:numPr>
          <w:ilvl w:val="0"/>
          <w:numId w:val="2"/>
        </w:numPr>
      </w:pPr>
      <w:r>
        <w:t xml:space="preserve">Owners expressed concern, </w:t>
      </w:r>
      <w:proofErr w:type="gramStart"/>
      <w:r>
        <w:t>disappointment</w:t>
      </w:r>
      <w:proofErr w:type="gramEnd"/>
      <w:r>
        <w:t xml:space="preserve"> and strong opposition of the placement choice of the solar structure in front of the property.</w:t>
      </w:r>
    </w:p>
    <w:p w14:paraId="5A88AC67" w14:textId="310B9F4C" w:rsidR="006269A1" w:rsidRDefault="006269A1" w:rsidP="006269A1">
      <w:pPr>
        <w:pStyle w:val="ListParagraph"/>
        <w:numPr>
          <w:ilvl w:val="0"/>
          <w:numId w:val="2"/>
        </w:numPr>
      </w:pPr>
      <w:r>
        <w:t>Owner expressed concern that the solar installation on the front of the property ruins the country and horse feel of the community.</w:t>
      </w:r>
    </w:p>
    <w:p w14:paraId="25EAE64D" w14:textId="3BE9F029" w:rsidR="006269A1" w:rsidRDefault="006269A1" w:rsidP="006269A1">
      <w:pPr>
        <w:pStyle w:val="ListParagraph"/>
        <w:numPr>
          <w:ilvl w:val="0"/>
          <w:numId w:val="2"/>
        </w:numPr>
      </w:pPr>
      <w:r>
        <w:t>Owners expressed concerns regarding the installation violating the communit</w:t>
      </w:r>
      <w:r w:rsidR="005A16E9">
        <w:t>y’s covenants and restrictions by not complying to the Set Back requirement/100-foot buffer and not submitting an ARB Application to the Board for approval prior to beginning the installation.</w:t>
      </w:r>
    </w:p>
    <w:p w14:paraId="593C3BBB" w14:textId="1E6047C7" w:rsidR="005A16E9" w:rsidRDefault="005A16E9" w:rsidP="006269A1">
      <w:pPr>
        <w:pStyle w:val="ListParagraph"/>
        <w:numPr>
          <w:ilvl w:val="0"/>
          <w:numId w:val="2"/>
        </w:numPr>
      </w:pPr>
      <w:r>
        <w:t>Owners expressed concern and disappointment that the owner, having a fiduciary responsibility, did not follow the community’s ARB protocol.</w:t>
      </w:r>
    </w:p>
    <w:p w14:paraId="6EAE71E3" w14:textId="5C34F5DD" w:rsidR="005A16E9" w:rsidRDefault="005A16E9" w:rsidP="006269A1">
      <w:pPr>
        <w:pStyle w:val="ListParagraph"/>
        <w:numPr>
          <w:ilvl w:val="0"/>
          <w:numId w:val="2"/>
        </w:numPr>
      </w:pPr>
      <w:r>
        <w:t>Owners expressed concern members voices are not heard and the Association is run by Board members only.</w:t>
      </w:r>
    </w:p>
    <w:p w14:paraId="76C919B7" w14:textId="19E086DA" w:rsidR="005A16E9" w:rsidRDefault="005A16E9" w:rsidP="006269A1">
      <w:pPr>
        <w:pStyle w:val="ListParagraph"/>
        <w:numPr>
          <w:ilvl w:val="0"/>
          <w:numId w:val="2"/>
        </w:numPr>
      </w:pPr>
      <w:r>
        <w:t>Owners expressed concern over the overstepped the Board of Directors and suggested the Board give directive for the solar system to be uninstalled.</w:t>
      </w:r>
    </w:p>
    <w:p w14:paraId="55A2112A" w14:textId="16B05652" w:rsidR="005A16E9" w:rsidRDefault="005A16E9" w:rsidP="006269A1">
      <w:pPr>
        <w:pStyle w:val="ListParagraph"/>
        <w:numPr>
          <w:ilvl w:val="0"/>
          <w:numId w:val="2"/>
        </w:numPr>
      </w:pPr>
      <w:r>
        <w:t xml:space="preserve">Owners expressed concern and </w:t>
      </w:r>
      <w:r w:rsidR="002A131D">
        <w:t>disappointment over the owner’s legal connotation.</w:t>
      </w:r>
    </w:p>
    <w:p w14:paraId="05EC3679" w14:textId="644EC97E" w:rsidR="002A131D" w:rsidRDefault="002A131D" w:rsidP="006269A1">
      <w:pPr>
        <w:pStyle w:val="ListParagraph"/>
        <w:numPr>
          <w:ilvl w:val="0"/>
          <w:numId w:val="2"/>
        </w:numPr>
      </w:pPr>
      <w:r>
        <w:t>Owners inquired if the Board sought legal counsel from the Association’s attorney.</w:t>
      </w:r>
    </w:p>
    <w:p w14:paraId="3D94D658" w14:textId="2B95CA9B" w:rsidR="002A131D" w:rsidRDefault="002A131D" w:rsidP="006269A1">
      <w:pPr>
        <w:pStyle w:val="ListParagraph"/>
        <w:numPr>
          <w:ilvl w:val="0"/>
          <w:numId w:val="2"/>
        </w:numPr>
      </w:pPr>
      <w:r>
        <w:t>Owners advised the Board to take legal action.</w:t>
      </w:r>
    </w:p>
    <w:p w14:paraId="2C8A73C0" w14:textId="5687659D" w:rsidR="002A131D" w:rsidRDefault="002A131D" w:rsidP="002A131D">
      <w:pPr>
        <w:pStyle w:val="ListParagraph"/>
      </w:pPr>
    </w:p>
    <w:p w14:paraId="23522236" w14:textId="5AFBFB7E" w:rsidR="002A131D" w:rsidRPr="002A131D" w:rsidRDefault="002A131D" w:rsidP="002A131D">
      <w:pPr>
        <w:rPr>
          <w:b/>
          <w:bCs/>
          <w:u w:val="single"/>
        </w:rPr>
      </w:pPr>
      <w:r w:rsidRPr="002A131D">
        <w:rPr>
          <w:b/>
          <w:bCs/>
          <w:u w:val="single"/>
        </w:rPr>
        <w:t>Adjournment</w:t>
      </w:r>
    </w:p>
    <w:p w14:paraId="0FEBF8C7" w14:textId="351803A2" w:rsidR="002A131D" w:rsidRDefault="002A131D" w:rsidP="002A131D">
      <w:r>
        <w:t>Jude motioned to adjourn the meeting at 8:46 P.M.; Bob seconded; all in favor.</w:t>
      </w:r>
    </w:p>
    <w:sectPr w:rsidR="002A131D" w:rsidSect="009817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CB78" w14:textId="77777777" w:rsidR="002A131D" w:rsidRDefault="002A131D" w:rsidP="002A131D">
      <w:r>
        <w:separator/>
      </w:r>
    </w:p>
  </w:endnote>
  <w:endnote w:type="continuationSeparator" w:id="0">
    <w:p w14:paraId="2E41E0F0" w14:textId="77777777" w:rsidR="002A131D" w:rsidRDefault="002A131D" w:rsidP="002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0260" w14:textId="77777777" w:rsidR="003F01D4" w:rsidRDefault="003F01D4" w:rsidP="003F01D4">
    <w:pPr>
      <w:pStyle w:val="Footer"/>
    </w:pPr>
    <w:r>
      <w:t>Minutes retyped by Gladys Copeland from protected document.</w:t>
    </w:r>
  </w:p>
  <w:p w14:paraId="690B745F" w14:textId="77777777" w:rsidR="002A131D" w:rsidRDefault="002A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BCB" w14:textId="77777777" w:rsidR="002A131D" w:rsidRDefault="002A131D" w:rsidP="002A131D">
      <w:r>
        <w:separator/>
      </w:r>
    </w:p>
  </w:footnote>
  <w:footnote w:type="continuationSeparator" w:id="0">
    <w:p w14:paraId="2E00EF2D" w14:textId="77777777" w:rsidR="002A131D" w:rsidRDefault="002A131D" w:rsidP="002A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126"/>
    <w:multiLevelType w:val="hybridMultilevel"/>
    <w:tmpl w:val="A1DC0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022B"/>
    <w:multiLevelType w:val="hybridMultilevel"/>
    <w:tmpl w:val="59AEC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90"/>
    <w:rsid w:val="00247B06"/>
    <w:rsid w:val="002A131D"/>
    <w:rsid w:val="003F01D4"/>
    <w:rsid w:val="0047629A"/>
    <w:rsid w:val="005A16E9"/>
    <w:rsid w:val="006269A1"/>
    <w:rsid w:val="00885090"/>
    <w:rsid w:val="008A594B"/>
    <w:rsid w:val="009505E2"/>
    <w:rsid w:val="0098177A"/>
    <w:rsid w:val="00A8538E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10207"/>
  <w15:chartTrackingRefBased/>
  <w15:docId w15:val="{2FB033B7-1BEE-A74A-8956-C48C8ED6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1D"/>
  </w:style>
  <w:style w:type="paragraph" w:styleId="Footer">
    <w:name w:val="footer"/>
    <w:basedOn w:val="Normal"/>
    <w:link w:val="FooterChar"/>
    <w:uiPriority w:val="99"/>
    <w:unhideWhenUsed/>
    <w:rsid w:val="002A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Copeland</dc:creator>
  <cp:keywords/>
  <dc:description/>
  <cp:lastModifiedBy>Gladys Copeland</cp:lastModifiedBy>
  <cp:revision>6</cp:revision>
  <dcterms:created xsi:type="dcterms:W3CDTF">2022-03-05T13:45:00Z</dcterms:created>
  <dcterms:modified xsi:type="dcterms:W3CDTF">2022-03-05T20:20:00Z</dcterms:modified>
</cp:coreProperties>
</file>